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04FB4251" w:rsidR="00C31E02" w:rsidRPr="00B46E1F" w:rsidRDefault="00764AF3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Odnowienie wsparcia serwisowego dla elementów infrastruktury macierzowej EMC i sieci SAN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EB0A591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E10142B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ATiK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5DBB364" w:rsidR="00517FFA" w:rsidRPr="004B2F6A" w:rsidRDefault="00517FFA" w:rsidP="00DA0CA7">
                  <w:pPr>
                    <w:widowControl w:val="0"/>
                    <w:spacing w:before="0"/>
                    <w:ind w:left="1490" w:hanging="7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06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06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06B4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06B4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DA0CA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wskazanych w Załączniku nr 5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74C531CD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55346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06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06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06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06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462FA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</w:t>
      </w:r>
      <w:r w:rsidRPr="00C070C7">
        <w:rPr>
          <w:rFonts w:ascii="Arial" w:hAnsi="Arial" w:cs="Arial"/>
          <w:b/>
          <w:bCs/>
          <w:color w:val="000000"/>
          <w:sz w:val="20"/>
          <w:szCs w:val="20"/>
        </w:rPr>
        <w:t xml:space="preserve"> NR 1A do Formularza Oferty – szczegółowa oferta cenowa</w:t>
      </w:r>
    </w:p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77E9018" w14:textId="77777777" w:rsidR="00462FA3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5980"/>
        <w:gridCol w:w="1700"/>
        <w:gridCol w:w="1560"/>
      </w:tblGrid>
      <w:tr w:rsidR="00462FA3" w:rsidRPr="00462FA3" w14:paraId="40BEF848" w14:textId="77777777" w:rsidTr="00462FA3">
        <w:trPr>
          <w:trHeight w:val="48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AC3C1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L.p.: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B78E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808C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Wsparcie do dnia: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8360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Wartość netto PLN</w:t>
            </w:r>
          </w:p>
        </w:tc>
      </w:tr>
      <w:tr w:rsidR="00462FA3" w:rsidRPr="00462FA3" w14:paraId="34FF8F11" w14:textId="77777777" w:rsidTr="00462FA3">
        <w:trPr>
          <w:trHeight w:val="12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A61D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9D12" w14:textId="77777777" w:rsidR="00462FA3" w:rsidRPr="00462FA3" w:rsidRDefault="00462FA3" w:rsidP="00462F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 xml:space="preserve">Odnowienie wsparcia dla SAN Director DCX-8510-4 (SN: </w:t>
            </w:r>
            <w:r w:rsidRPr="00462FA3">
              <w:rPr>
                <w:rFonts w:ascii="Arial" w:hAnsi="Arial" w:cs="Arial"/>
                <w:b/>
                <w:bCs/>
                <w:sz w:val="20"/>
                <w:szCs w:val="20"/>
              </w:rPr>
              <w:t>BRCANN1924L005, BRCANN1924L006, BRCANN1924L007, BRCANN1924L00M, BRCANN1908M008, BRCANN1908M00D, BRCANN1907M00G, BRCANN1908M009</w:t>
            </w:r>
            <w:r w:rsidRPr="00462F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A329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2019-10-07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641D" w14:textId="77777777" w:rsidR="00462FA3" w:rsidRPr="00462FA3" w:rsidRDefault="00462FA3" w:rsidP="00462F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FA3" w:rsidRPr="00462FA3" w14:paraId="18302D08" w14:textId="77777777" w:rsidTr="00462FA3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0538B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E991" w14:textId="77777777" w:rsidR="00462FA3" w:rsidRPr="00462FA3" w:rsidRDefault="00462FA3" w:rsidP="00462F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Odnowienie wsparcia dla oprogramowania SAN CTX MGR Pro Plus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32FF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2019-10-07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39E1" w14:textId="77777777" w:rsidR="00462FA3" w:rsidRPr="00462FA3" w:rsidRDefault="00462FA3" w:rsidP="00462F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FA3" w:rsidRPr="00462FA3" w14:paraId="5242DCEC" w14:textId="77777777" w:rsidTr="00462FA3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398B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2E5D" w14:textId="77777777" w:rsidR="00462FA3" w:rsidRPr="00462FA3" w:rsidRDefault="00462FA3" w:rsidP="00462F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 xml:space="preserve">Odnowienie wsparcia dla macierzy Flash EMC XtremIO (SN: </w:t>
            </w:r>
            <w:r w:rsidRPr="00462FA3">
              <w:rPr>
                <w:rFonts w:ascii="Arial" w:hAnsi="Arial" w:cs="Arial"/>
                <w:b/>
                <w:bCs/>
                <w:sz w:val="20"/>
                <w:szCs w:val="20"/>
              </w:rPr>
              <w:t>CKM00144301879, CKM00154800626</w:t>
            </w:r>
            <w:r w:rsidRPr="00462F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6759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2019-10-07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498B2" w14:textId="77777777" w:rsidR="00462FA3" w:rsidRPr="00462FA3" w:rsidRDefault="00462FA3" w:rsidP="00462F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FA3" w:rsidRPr="00462FA3" w14:paraId="1E8A01D1" w14:textId="77777777" w:rsidTr="00462FA3">
        <w:trPr>
          <w:trHeight w:val="4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2381A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2CA4" w14:textId="77777777" w:rsidR="00462FA3" w:rsidRPr="00462FA3" w:rsidRDefault="00462FA3" w:rsidP="00462F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 xml:space="preserve">Odnowienie wsparcia dla macierzy EMC VNX5400 (SN: </w:t>
            </w:r>
            <w:r w:rsidRPr="00462FA3">
              <w:rPr>
                <w:rFonts w:ascii="Arial" w:hAnsi="Arial" w:cs="Arial"/>
                <w:b/>
                <w:bCs/>
                <w:sz w:val="20"/>
                <w:szCs w:val="20"/>
              </w:rPr>
              <w:t>CKM00153100904, CKM00153100906</w:t>
            </w:r>
            <w:r w:rsidRPr="00462F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5855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2019-10-07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9D07" w14:textId="77777777" w:rsidR="00462FA3" w:rsidRPr="00462FA3" w:rsidRDefault="00462FA3" w:rsidP="00462F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FA3" w:rsidRPr="00462FA3" w14:paraId="17BAD5B8" w14:textId="77777777" w:rsidTr="00462FA3">
        <w:trPr>
          <w:trHeight w:val="103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7476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9BED" w14:textId="77777777" w:rsidR="00462FA3" w:rsidRPr="00462FA3" w:rsidRDefault="00462FA3" w:rsidP="00462F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Odnowienie wsparcia dla RecoverPoint Appliance (SN:</w:t>
            </w:r>
            <w:r w:rsidRPr="00462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FC6RP152300002, FC6RP152300027, FC6RP152300026, FC6RP152300007, FC6RP152300020, FC6RP152300025, FC6RP152300018, FC6RP152300047</w:t>
            </w:r>
            <w:r w:rsidRPr="00462F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8A65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2019-10-07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207B" w14:textId="77777777" w:rsidR="00462FA3" w:rsidRPr="00462FA3" w:rsidRDefault="00462FA3" w:rsidP="00462F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FA3" w:rsidRPr="00462FA3" w14:paraId="0987BB33" w14:textId="77777777" w:rsidTr="00462FA3">
        <w:trPr>
          <w:trHeight w:val="78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AECF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3987" w14:textId="77777777" w:rsidR="00462FA3" w:rsidRPr="00462FA3" w:rsidRDefault="00462FA3" w:rsidP="00462F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 xml:space="preserve">Odnowienie wsparcia dla wirtualizatora VPLEX (SN: </w:t>
            </w:r>
            <w:r w:rsidRPr="00462FA3">
              <w:rPr>
                <w:rFonts w:ascii="Arial" w:hAnsi="Arial" w:cs="Arial"/>
                <w:b/>
                <w:bCs/>
                <w:sz w:val="20"/>
                <w:szCs w:val="20"/>
              </w:rPr>
              <w:t>CKM00153201560, CKM00153201561, CKM00113300509, CKM00113300508</w:t>
            </w:r>
            <w:r w:rsidRPr="00462F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BD37A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2019-10-07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CA44C" w14:textId="77777777" w:rsidR="00462FA3" w:rsidRPr="00462FA3" w:rsidRDefault="00462FA3" w:rsidP="00462F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FA3" w:rsidRPr="00462FA3" w14:paraId="7E6FB141" w14:textId="77777777" w:rsidTr="00462FA3">
        <w:trPr>
          <w:trHeight w:val="52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40DC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0DA4" w14:textId="77777777" w:rsidR="00462FA3" w:rsidRPr="00462FA3" w:rsidRDefault="00462FA3" w:rsidP="00462FA3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Odnowienie wsparcia dla oprogramowania PowerPath - 132 szt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1EA0" w14:textId="77777777" w:rsidR="00462FA3" w:rsidRPr="00462FA3" w:rsidRDefault="00462FA3" w:rsidP="00462FA3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2019-10-07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1B5FF" w14:textId="77777777" w:rsidR="00462FA3" w:rsidRPr="00462FA3" w:rsidRDefault="00462FA3" w:rsidP="00462F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FA3" w:rsidRPr="00462FA3" w14:paraId="47DE1941" w14:textId="77777777" w:rsidTr="00462FA3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FE9B" w14:textId="77777777" w:rsidR="00462FA3" w:rsidRPr="00462FA3" w:rsidRDefault="00462FA3" w:rsidP="00462F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3AAE" w14:textId="77777777" w:rsidR="00462FA3" w:rsidRPr="00462FA3" w:rsidRDefault="00462FA3" w:rsidP="00462FA3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EBCA" w14:textId="77777777" w:rsidR="00462FA3" w:rsidRPr="00462FA3" w:rsidRDefault="00462FA3" w:rsidP="00462FA3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FA3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FCA8A2" w14:textId="77777777" w:rsidR="00462FA3" w:rsidRPr="00462FA3" w:rsidRDefault="00462FA3" w:rsidP="00462FA3">
            <w:pPr>
              <w:spacing w:befor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FA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9D1C9B2" w14:textId="40C52DE5" w:rsidR="00A86347" w:rsidRDefault="00487AB2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E98379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544DAAF0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55346B">
        <w:rPr>
          <w:rFonts w:ascii="Arial" w:hAnsi="Arial" w:cs="Arial"/>
          <w:sz w:val="20"/>
          <w:szCs w:val="20"/>
        </w:rPr>
        <w:t xml:space="preserve"> </w:t>
      </w:r>
      <w:r w:rsidR="00E43AC3">
        <w:rPr>
          <w:rFonts w:ascii="Arial" w:hAnsi="Arial" w:cs="Arial"/>
          <w:sz w:val="20"/>
          <w:szCs w:val="20"/>
        </w:rPr>
        <w:t xml:space="preserve">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7EAF9912" w14:textId="77803D39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0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</w:t>
      </w:r>
      <w:r w:rsidR="0055346B">
        <w:rPr>
          <w:rFonts w:ascii="Arial" w:hAnsi="Arial" w:cs="Arial"/>
          <w:b/>
          <w:caps/>
          <w:sz w:val="20"/>
          <w:szCs w:val="20"/>
          <w:u w:val="single"/>
        </w:rPr>
        <w:t>6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0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4E66369E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1" w:name="_GoBack"/>
      <w:bookmarkEnd w:id="11"/>
    </w:p>
    <w:sectPr w:rsidR="004B2F6A" w:rsidSect="008C22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7A2E0" w14:textId="77777777" w:rsidR="00906B4C" w:rsidRDefault="00906B4C" w:rsidP="007A1C80">
      <w:pPr>
        <w:spacing w:before="0"/>
      </w:pPr>
      <w:r>
        <w:separator/>
      </w:r>
    </w:p>
  </w:endnote>
  <w:endnote w:type="continuationSeparator" w:id="0">
    <w:p w14:paraId="27E5DA22" w14:textId="77777777" w:rsidR="00906B4C" w:rsidRDefault="00906B4C" w:rsidP="007A1C80">
      <w:pPr>
        <w:spacing w:before="0"/>
      </w:pPr>
      <w:r>
        <w:continuationSeparator/>
      </w:r>
    </w:p>
  </w:endnote>
  <w:endnote w:type="continuationNotice" w:id="1">
    <w:p w14:paraId="410FB59A" w14:textId="77777777" w:rsidR="00906B4C" w:rsidRDefault="00906B4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A46A9A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A46A9A" w:rsidRPr="00B16B42" w:rsidRDefault="00A46A9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A46A9A" w:rsidRDefault="00A46A9A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A46A9A" w:rsidRDefault="00A46A9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B0999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B099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A46A9A" w:rsidRDefault="00A46A9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A46A9A" w:rsidRDefault="00A46A9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A46A9A" w:rsidRPr="0014561D" w:rsidRDefault="00A46A9A">
    <w:pPr>
      <w:pStyle w:val="Stopka"/>
      <w:rPr>
        <w:rFonts w:ascii="Arial" w:hAnsi="Arial" w:cs="Arial"/>
      </w:rPr>
    </w:pPr>
  </w:p>
  <w:p w14:paraId="52D09DEE" w14:textId="77777777" w:rsidR="00A46A9A" w:rsidRPr="0014561D" w:rsidRDefault="00A46A9A">
    <w:pPr>
      <w:pStyle w:val="Stopka"/>
      <w:rPr>
        <w:rFonts w:ascii="Arial" w:hAnsi="Arial" w:cs="Arial"/>
      </w:rPr>
    </w:pPr>
  </w:p>
  <w:p w14:paraId="28478AFB" w14:textId="77777777" w:rsidR="00A46A9A" w:rsidRPr="0014561D" w:rsidRDefault="00A46A9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CE6CB" w14:textId="77777777" w:rsidR="00906B4C" w:rsidRDefault="00906B4C" w:rsidP="007A1C80">
      <w:pPr>
        <w:spacing w:before="0"/>
      </w:pPr>
      <w:r>
        <w:separator/>
      </w:r>
    </w:p>
  </w:footnote>
  <w:footnote w:type="continuationSeparator" w:id="0">
    <w:p w14:paraId="64B824D3" w14:textId="77777777" w:rsidR="00906B4C" w:rsidRDefault="00906B4C" w:rsidP="007A1C80">
      <w:pPr>
        <w:spacing w:before="0"/>
      </w:pPr>
      <w:r>
        <w:continuationSeparator/>
      </w:r>
    </w:p>
  </w:footnote>
  <w:footnote w:type="continuationNotice" w:id="1">
    <w:p w14:paraId="789E3FAA" w14:textId="77777777" w:rsidR="00906B4C" w:rsidRDefault="00906B4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46A9A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A46A9A" w:rsidRPr="0014561D" w:rsidRDefault="00A46A9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A46A9A" w:rsidRPr="0014561D" w:rsidRDefault="00A46A9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46A9A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A46A9A" w:rsidRPr="0014561D" w:rsidRDefault="00A46A9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A46A9A" w:rsidRPr="0014561D" w:rsidRDefault="00A46A9A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46A9A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A46A9A" w:rsidRPr="009A2EF7" w:rsidRDefault="00A46A9A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44BF5DA5" w:rsidR="00A46A9A" w:rsidRPr="009A2EF7" w:rsidRDefault="00A46A9A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1400/DW00/ZT/KZ/2018/0000005945</w:t>
          </w:r>
        </w:p>
      </w:tc>
    </w:tr>
  </w:tbl>
  <w:p w14:paraId="5191A71D" w14:textId="77777777" w:rsidR="00A46A9A" w:rsidRPr="009A2EF7" w:rsidRDefault="00A46A9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A46A9A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A46A9A" w:rsidRPr="0014561D" w:rsidRDefault="00A46A9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A46A9A" w:rsidRPr="0014561D" w:rsidRDefault="00A46A9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46A9A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A46A9A" w:rsidRPr="0014561D" w:rsidRDefault="00A46A9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2E1C7265" w:rsidR="00A46A9A" w:rsidRPr="0014561D" w:rsidRDefault="00A46A9A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1400/DW00/ZT/KZ/2018/0000005945</w:t>
          </w:r>
        </w:p>
      </w:tc>
    </w:tr>
  </w:tbl>
  <w:p w14:paraId="487C381D" w14:textId="77777777" w:rsidR="00A46A9A" w:rsidRPr="0014561D" w:rsidRDefault="00A46A9A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8F1997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5"/>
  </w:num>
  <w:num w:numId="5">
    <w:abstractNumId w:val="17"/>
  </w:num>
  <w:num w:numId="6">
    <w:abstractNumId w:val="21"/>
  </w:num>
  <w:num w:numId="7">
    <w:abstractNumId w:val="8"/>
  </w:num>
  <w:num w:numId="8">
    <w:abstractNumId w:val="25"/>
  </w:num>
  <w:num w:numId="9">
    <w:abstractNumId w:val="24"/>
  </w:num>
  <w:num w:numId="10">
    <w:abstractNumId w:val="32"/>
  </w:num>
  <w:num w:numId="11">
    <w:abstractNumId w:val="54"/>
  </w:num>
  <w:num w:numId="12">
    <w:abstractNumId w:val="41"/>
  </w:num>
  <w:num w:numId="13">
    <w:abstractNumId w:val="43"/>
  </w:num>
  <w:num w:numId="14">
    <w:abstractNumId w:val="6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39"/>
  </w:num>
  <w:num w:numId="21">
    <w:abstractNumId w:val="52"/>
  </w:num>
  <w:num w:numId="22">
    <w:abstractNumId w:val="33"/>
  </w:num>
  <w:num w:numId="23">
    <w:abstractNumId w:val="12"/>
  </w:num>
  <w:num w:numId="24">
    <w:abstractNumId w:val="9"/>
  </w:num>
  <w:num w:numId="25">
    <w:abstractNumId w:val="5"/>
  </w:num>
  <w:num w:numId="26">
    <w:abstractNumId w:val="16"/>
  </w:num>
  <w:num w:numId="27">
    <w:abstractNumId w:val="30"/>
  </w:num>
  <w:num w:numId="28">
    <w:abstractNumId w:val="56"/>
  </w:num>
  <w:num w:numId="29">
    <w:abstractNumId w:val="57"/>
  </w:num>
  <w:num w:numId="30">
    <w:abstractNumId w:val="10"/>
  </w:num>
  <w:num w:numId="31">
    <w:abstractNumId w:val="61"/>
  </w:num>
  <w:num w:numId="32">
    <w:abstractNumId w:val="23"/>
  </w:num>
  <w:num w:numId="33">
    <w:abstractNumId w:val="7"/>
  </w:num>
  <w:num w:numId="34">
    <w:abstractNumId w:val="58"/>
  </w:num>
  <w:num w:numId="35">
    <w:abstractNumId w:val="29"/>
  </w:num>
  <w:num w:numId="36">
    <w:abstractNumId w:val="50"/>
  </w:num>
  <w:num w:numId="37">
    <w:abstractNumId w:val="20"/>
  </w:num>
  <w:num w:numId="38">
    <w:abstractNumId w:val="26"/>
  </w:num>
  <w:num w:numId="39">
    <w:abstractNumId w:val="22"/>
  </w:num>
  <w:num w:numId="40">
    <w:abstractNumId w:val="18"/>
  </w:num>
  <w:num w:numId="41">
    <w:abstractNumId w:val="31"/>
  </w:num>
  <w:num w:numId="42">
    <w:abstractNumId w:val="28"/>
  </w:num>
  <w:num w:numId="43">
    <w:abstractNumId w:val="27"/>
  </w:num>
  <w:num w:numId="44">
    <w:abstractNumId w:val="47"/>
  </w:num>
  <w:num w:numId="45">
    <w:abstractNumId w:val="34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0"/>
  </w:num>
  <w:num w:numId="49">
    <w:abstractNumId w:val="42"/>
  </w:num>
  <w:num w:numId="50">
    <w:abstractNumId w:val="13"/>
  </w:num>
  <w:num w:numId="51">
    <w:abstractNumId w:val="37"/>
  </w:num>
  <w:num w:numId="52">
    <w:abstractNumId w:val="48"/>
  </w:num>
  <w:num w:numId="53">
    <w:abstractNumId w:val="60"/>
  </w:num>
  <w:num w:numId="54">
    <w:abstractNumId w:val="4"/>
  </w:num>
  <w:num w:numId="55">
    <w:abstractNumId w:val="15"/>
  </w:num>
  <w:num w:numId="56">
    <w:abstractNumId w:val="11"/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FE1"/>
    <w:rsid w:val="00070364"/>
    <w:rsid w:val="00070DFB"/>
    <w:rsid w:val="00072D3D"/>
    <w:rsid w:val="0007356F"/>
    <w:rsid w:val="00074C83"/>
    <w:rsid w:val="00074EBC"/>
    <w:rsid w:val="000756F9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5CF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133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05DBF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8B2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B68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077CF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CAA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2FA3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346B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0C9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0F48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1CEE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4EFB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4AF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3829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2DF9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0999"/>
    <w:rsid w:val="008B3204"/>
    <w:rsid w:val="008B3F8E"/>
    <w:rsid w:val="008B4938"/>
    <w:rsid w:val="008B4EFE"/>
    <w:rsid w:val="008B6842"/>
    <w:rsid w:val="008B7352"/>
    <w:rsid w:val="008C0107"/>
    <w:rsid w:val="008C1392"/>
    <w:rsid w:val="008C222E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587A"/>
    <w:rsid w:val="00905A9A"/>
    <w:rsid w:val="00906B4C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3916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41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46A9A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97F21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1B4A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D7091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D5AAA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90D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CA7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1D55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61C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864"/>
    <w:rsid w:val="00F14A85"/>
    <w:rsid w:val="00F15410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040BE8-CD10-4098-98BA-C813DD8E19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19E3CA-AF3B-4236-9FB7-2D76E82B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17</cp:revision>
  <cp:lastPrinted>2017-10-17T09:18:00Z</cp:lastPrinted>
  <dcterms:created xsi:type="dcterms:W3CDTF">2018-01-16T13:55:00Z</dcterms:created>
  <dcterms:modified xsi:type="dcterms:W3CDTF">2018-01-26T11:17:00Z</dcterms:modified>
</cp:coreProperties>
</file>